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FBB29" w14:textId="77777777" w:rsidR="004D7934" w:rsidRPr="00D31EF8" w:rsidRDefault="00CE1C50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bookmarkStart w:id="0" w:name="_GoBack"/>
      <w:bookmarkEnd w:id="0"/>
      <w:r w:rsidRPr="00D31EF8">
        <w:rPr>
          <w:rFonts w:ascii="Century Gothic" w:hAnsi="Century Gothic" w:cs="Times New Roman"/>
          <w:sz w:val="26"/>
          <w:szCs w:val="26"/>
        </w:rPr>
        <w:t>Dear Parents,</w:t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  <w:t xml:space="preserve">April </w:t>
      </w:r>
      <w:r w:rsidR="0097308E">
        <w:rPr>
          <w:rFonts w:ascii="Century Gothic" w:hAnsi="Century Gothic" w:cs="Times New Roman"/>
          <w:sz w:val="26"/>
          <w:szCs w:val="26"/>
        </w:rPr>
        <w:t>20</w:t>
      </w:r>
      <w:r w:rsidR="00A3306C">
        <w:rPr>
          <w:rFonts w:ascii="Century Gothic" w:hAnsi="Century Gothic" w:cs="Times New Roman"/>
          <w:sz w:val="26"/>
          <w:szCs w:val="26"/>
        </w:rPr>
        <w:t>, 201</w:t>
      </w:r>
      <w:r w:rsidR="0097308E">
        <w:rPr>
          <w:rFonts w:ascii="Century Gothic" w:hAnsi="Century Gothic" w:cs="Times New Roman"/>
          <w:sz w:val="26"/>
          <w:szCs w:val="26"/>
        </w:rPr>
        <w:t>7</w:t>
      </w:r>
    </w:p>
    <w:p w14:paraId="2E0BD755" w14:textId="77777777" w:rsidR="00850E31" w:rsidRDefault="00850E31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17509DA4" w14:textId="77777777" w:rsidR="000656DA" w:rsidRPr="00D31EF8" w:rsidRDefault="000656DA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0ABC542E" w14:textId="77777777" w:rsidR="00590DF6" w:rsidRDefault="00DB711A" w:rsidP="00875257">
      <w:pPr>
        <w:widowControl w:val="0"/>
        <w:suppressAutoHyphens/>
        <w:spacing w:after="0" w:line="240" w:lineRule="auto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Next week w</w:t>
      </w:r>
      <w:r w:rsidR="00CE1C50" w:rsidRPr="00875257">
        <w:rPr>
          <w:rFonts w:ascii="Century Gothic" w:hAnsi="Century Gothic" w:cs="Times New Roman"/>
          <w:sz w:val="26"/>
          <w:szCs w:val="26"/>
        </w:rPr>
        <w:t xml:space="preserve">e </w:t>
      </w:r>
      <w:r>
        <w:rPr>
          <w:rFonts w:ascii="Century Gothic" w:hAnsi="Century Gothic" w:cs="Times New Roman"/>
          <w:sz w:val="26"/>
          <w:szCs w:val="26"/>
        </w:rPr>
        <w:t>will be</w:t>
      </w:r>
      <w:r w:rsidR="00CE1C50" w:rsidRPr="00875257">
        <w:rPr>
          <w:rFonts w:ascii="Century Gothic" w:hAnsi="Century Gothic" w:cs="Times New Roman"/>
          <w:sz w:val="26"/>
          <w:szCs w:val="26"/>
        </w:rPr>
        <w:t xml:space="preserve"> starting our </w:t>
      </w:r>
      <w:r w:rsidR="0097308E">
        <w:rPr>
          <w:rFonts w:ascii="Century Gothic" w:hAnsi="Century Gothic" w:cs="Times New Roman"/>
          <w:sz w:val="26"/>
          <w:szCs w:val="26"/>
        </w:rPr>
        <w:t>final</w:t>
      </w:r>
      <w:r w:rsidR="00CE1C50" w:rsidRPr="00875257">
        <w:rPr>
          <w:rFonts w:ascii="Century Gothic" w:hAnsi="Century Gothic" w:cs="Times New Roman"/>
          <w:sz w:val="26"/>
          <w:szCs w:val="26"/>
        </w:rPr>
        <w:t xml:space="preserve"> unit of inquiry entitled “</w:t>
      </w:r>
      <w:r w:rsidR="00BE47E7" w:rsidRPr="00BE47E7">
        <w:rPr>
          <w:rFonts w:ascii="Century Gothic" w:hAnsi="Century Gothic" w:cs="Times New Roman"/>
          <w:b/>
          <w:i/>
          <w:sz w:val="26"/>
          <w:szCs w:val="26"/>
        </w:rPr>
        <w:t xml:space="preserve">How We Express Ourselves - </w:t>
      </w:r>
      <w:r w:rsidR="000F5D6B" w:rsidRPr="00BE47E7">
        <w:rPr>
          <w:rFonts w:ascii="Century Gothic" w:hAnsi="Century Gothic" w:cs="Times New Roman"/>
          <w:b/>
          <w:i/>
          <w:sz w:val="26"/>
          <w:szCs w:val="26"/>
        </w:rPr>
        <w:t>Tell me a Story</w:t>
      </w:r>
      <w:r w:rsidR="00CE1C50" w:rsidRPr="00875257">
        <w:rPr>
          <w:rFonts w:ascii="Century Gothic" w:hAnsi="Century Gothic" w:cs="Times New Roman"/>
          <w:sz w:val="26"/>
          <w:szCs w:val="26"/>
        </w:rPr>
        <w:t xml:space="preserve">”. </w:t>
      </w:r>
      <w:r w:rsidR="00850E31" w:rsidRPr="00875257">
        <w:rPr>
          <w:rFonts w:ascii="Century Gothic" w:hAnsi="Century Gothic" w:cs="Times New Roman"/>
          <w:sz w:val="26"/>
          <w:szCs w:val="26"/>
        </w:rPr>
        <w:t xml:space="preserve"> </w:t>
      </w:r>
      <w:r w:rsidR="00CE1C50" w:rsidRPr="00875257">
        <w:rPr>
          <w:rFonts w:ascii="Century Gothic" w:hAnsi="Century Gothic" w:cs="Times New Roman"/>
          <w:sz w:val="26"/>
          <w:szCs w:val="26"/>
        </w:rPr>
        <w:t>The central idea behind this unit is</w:t>
      </w:r>
      <w:r w:rsidR="00BE47E7" w:rsidRPr="00DB711A">
        <w:rPr>
          <w:rFonts w:ascii="Century Gothic" w:hAnsi="Century Gothic" w:cs="Times New Roman"/>
          <w:i/>
          <w:sz w:val="26"/>
          <w:szCs w:val="26"/>
        </w:rPr>
        <w:t xml:space="preserve">: </w:t>
      </w:r>
      <w:r w:rsidR="00875257" w:rsidRPr="00DB711A">
        <w:rPr>
          <w:rFonts w:ascii="Century Gothic" w:hAnsi="Century Gothic"/>
          <w:bCs/>
          <w:i/>
          <w:sz w:val="26"/>
          <w:szCs w:val="26"/>
        </w:rPr>
        <w:t xml:space="preserve">People from around the world </w:t>
      </w:r>
      <w:r w:rsidR="0097308E">
        <w:rPr>
          <w:rFonts w:ascii="Century Gothic" w:hAnsi="Century Gothic"/>
          <w:bCs/>
          <w:i/>
          <w:sz w:val="26"/>
          <w:szCs w:val="26"/>
        </w:rPr>
        <w:t xml:space="preserve">create and </w:t>
      </w:r>
      <w:r w:rsidR="00875257" w:rsidRPr="00DB711A">
        <w:rPr>
          <w:rFonts w:ascii="Century Gothic" w:hAnsi="Century Gothic"/>
          <w:bCs/>
          <w:i/>
          <w:sz w:val="26"/>
          <w:szCs w:val="26"/>
        </w:rPr>
        <w:t>pass on stories in a variety of ways</w:t>
      </w:r>
      <w:r w:rsidR="00E753D9" w:rsidRPr="00875257">
        <w:rPr>
          <w:rFonts w:ascii="Century Gothic" w:hAnsi="Century Gothic" w:cs="Times New Roman"/>
          <w:sz w:val="26"/>
          <w:szCs w:val="26"/>
        </w:rPr>
        <w:t xml:space="preserve">.  We will be focusing on the </w:t>
      </w:r>
      <w:r w:rsidR="007852B8" w:rsidRPr="00875257">
        <w:rPr>
          <w:rFonts w:ascii="Century Gothic" w:hAnsi="Century Gothic" w:cs="Times New Roman"/>
          <w:sz w:val="26"/>
          <w:szCs w:val="26"/>
        </w:rPr>
        <w:t xml:space="preserve">following </w:t>
      </w:r>
      <w:r w:rsidR="00E753D9" w:rsidRPr="00875257">
        <w:rPr>
          <w:rFonts w:ascii="Century Gothic" w:hAnsi="Century Gothic" w:cs="Times New Roman"/>
          <w:sz w:val="26"/>
          <w:szCs w:val="26"/>
        </w:rPr>
        <w:t>lines of inquir</w:t>
      </w:r>
      <w:r w:rsidR="00856A15" w:rsidRPr="00875257">
        <w:rPr>
          <w:rFonts w:ascii="Century Gothic" w:hAnsi="Century Gothic" w:cs="Times New Roman"/>
          <w:sz w:val="26"/>
          <w:szCs w:val="26"/>
        </w:rPr>
        <w:t xml:space="preserve">y: </w:t>
      </w:r>
    </w:p>
    <w:p w14:paraId="75F613A4" w14:textId="77777777" w:rsidR="00590DF6" w:rsidRDefault="00590DF6" w:rsidP="00590DF6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590DF6">
        <w:rPr>
          <w:rFonts w:ascii="Century Gothic" w:hAnsi="Century Gothic"/>
          <w:sz w:val="26"/>
          <w:szCs w:val="26"/>
        </w:rPr>
        <w:t xml:space="preserve">Ways </w:t>
      </w:r>
      <w:r w:rsidR="0097308E">
        <w:rPr>
          <w:rFonts w:ascii="Century Gothic" w:hAnsi="Century Gothic"/>
          <w:sz w:val="26"/>
          <w:szCs w:val="26"/>
        </w:rPr>
        <w:t>people create, tell and respond to</w:t>
      </w:r>
      <w:r w:rsidRPr="00590DF6">
        <w:rPr>
          <w:rFonts w:ascii="Century Gothic" w:hAnsi="Century Gothic"/>
          <w:sz w:val="26"/>
          <w:szCs w:val="26"/>
        </w:rPr>
        <w:t xml:space="preserve"> stories</w:t>
      </w:r>
    </w:p>
    <w:p w14:paraId="7C5C7DD9" w14:textId="77777777" w:rsidR="00875257" w:rsidRPr="00590DF6" w:rsidRDefault="0097308E" w:rsidP="00590DF6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Exploring stories from around the world</w:t>
      </w:r>
    </w:p>
    <w:p w14:paraId="0354F708" w14:textId="77777777" w:rsidR="00850E31" w:rsidRPr="00875257" w:rsidRDefault="00850E31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6D95917F" w14:textId="77777777" w:rsidR="00A96FA5" w:rsidRPr="00875257" w:rsidRDefault="00A96FA5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 w:rsidRPr="00875257">
        <w:rPr>
          <w:rFonts w:ascii="Century Gothic" w:hAnsi="Century Gothic" w:cs="Times New Roman"/>
          <w:sz w:val="26"/>
          <w:szCs w:val="26"/>
        </w:rPr>
        <w:t>Some of the questions related to the unit are:</w:t>
      </w:r>
    </w:p>
    <w:p w14:paraId="1DFB99B2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How do we tell stories?</w:t>
      </w:r>
    </w:p>
    <w:p w14:paraId="58440313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Why do we tell stories?</w:t>
      </w:r>
    </w:p>
    <w:p w14:paraId="4436DFB2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Who tells stories?</w:t>
      </w:r>
    </w:p>
    <w:p w14:paraId="083089CE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How can we tell stories without books?</w:t>
      </w:r>
    </w:p>
    <w:p w14:paraId="49236B05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How can we learn more about other cultures through their stories?</w:t>
      </w:r>
    </w:p>
    <w:p w14:paraId="6ECD67B8" w14:textId="77777777" w:rsidR="00A96FA5" w:rsidRPr="00875257" w:rsidRDefault="00A96FA5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5910F3EE" w14:textId="77777777" w:rsidR="003D4902" w:rsidRPr="00875257" w:rsidRDefault="009427A9" w:rsidP="00875257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We will explore story telling through</w:t>
      </w:r>
      <w:r w:rsidR="00A3306C">
        <w:rPr>
          <w:rFonts w:ascii="Century Gothic" w:hAnsi="Century Gothic" w:cs="Times New Roman"/>
          <w:sz w:val="26"/>
          <w:szCs w:val="26"/>
        </w:rPr>
        <w:t xml:space="preserve"> the following methods: orally, </w:t>
      </w:r>
      <w:r>
        <w:rPr>
          <w:rFonts w:ascii="Century Gothic" w:hAnsi="Century Gothic" w:cs="Times New Roman"/>
          <w:sz w:val="26"/>
          <w:szCs w:val="26"/>
        </w:rPr>
        <w:t>book</w:t>
      </w:r>
      <w:r w:rsidR="00A3306C">
        <w:rPr>
          <w:rFonts w:ascii="Century Gothic" w:hAnsi="Century Gothic" w:cs="Times New Roman"/>
          <w:sz w:val="26"/>
          <w:szCs w:val="26"/>
        </w:rPr>
        <w:t>s,</w:t>
      </w:r>
      <w:r>
        <w:rPr>
          <w:rFonts w:ascii="Century Gothic" w:hAnsi="Century Gothic" w:cs="Times New Roman"/>
          <w:sz w:val="26"/>
          <w:szCs w:val="26"/>
        </w:rPr>
        <w:t xml:space="preserve"> </w:t>
      </w:r>
      <w:r w:rsidR="00A3306C">
        <w:rPr>
          <w:rFonts w:ascii="Century Gothic" w:hAnsi="Century Gothic" w:cs="Times New Roman"/>
          <w:sz w:val="26"/>
          <w:szCs w:val="26"/>
        </w:rPr>
        <w:t>song and movement, pictures, and puppets</w:t>
      </w:r>
      <w:r>
        <w:rPr>
          <w:rFonts w:ascii="Century Gothic" w:hAnsi="Century Gothic" w:cs="Times New Roman"/>
          <w:sz w:val="26"/>
          <w:szCs w:val="26"/>
        </w:rPr>
        <w:t xml:space="preserve">. </w:t>
      </w:r>
      <w:r w:rsidR="00590710" w:rsidRPr="00875257">
        <w:rPr>
          <w:rFonts w:ascii="Century Gothic" w:hAnsi="Century Gothic" w:cs="Times New Roman"/>
          <w:sz w:val="26"/>
          <w:szCs w:val="26"/>
        </w:rPr>
        <w:t xml:space="preserve">Throughout the course of the unit your child will be engaged in a variety of hands-on activities that will support </w:t>
      </w:r>
      <w:r w:rsidR="003D4902" w:rsidRPr="00875257">
        <w:rPr>
          <w:rFonts w:ascii="Century Gothic" w:hAnsi="Century Gothic" w:cs="Times New Roman"/>
          <w:sz w:val="26"/>
          <w:szCs w:val="26"/>
        </w:rPr>
        <w:t xml:space="preserve">different developmental skills and concepts </w:t>
      </w:r>
      <w:r w:rsidR="00856A15" w:rsidRPr="00875257">
        <w:rPr>
          <w:rFonts w:ascii="Century Gothic" w:hAnsi="Century Gothic" w:cs="Times New Roman"/>
          <w:sz w:val="26"/>
          <w:szCs w:val="26"/>
        </w:rPr>
        <w:t>including,</w:t>
      </w:r>
      <w:r w:rsidR="00590710" w:rsidRPr="00875257">
        <w:rPr>
          <w:rFonts w:ascii="Century Gothic" w:hAnsi="Century Gothic" w:cs="Times New Roman"/>
          <w:sz w:val="26"/>
          <w:szCs w:val="26"/>
        </w:rPr>
        <w:t xml:space="preserve"> fine motor, vo</w:t>
      </w:r>
      <w:r w:rsidR="00875257" w:rsidRPr="00875257">
        <w:rPr>
          <w:rFonts w:ascii="Century Gothic" w:hAnsi="Century Gothic" w:cs="Times New Roman"/>
          <w:sz w:val="26"/>
          <w:szCs w:val="26"/>
        </w:rPr>
        <w:t>cabulary</w:t>
      </w:r>
      <w:r w:rsidR="00BE47E7">
        <w:rPr>
          <w:rFonts w:ascii="Century Gothic" w:hAnsi="Century Gothic" w:cs="Times New Roman"/>
          <w:sz w:val="26"/>
          <w:szCs w:val="26"/>
        </w:rPr>
        <w:t xml:space="preserve"> building</w:t>
      </w:r>
      <w:r w:rsidR="00875257" w:rsidRPr="00875257">
        <w:rPr>
          <w:rFonts w:ascii="Century Gothic" w:hAnsi="Century Gothic" w:cs="Times New Roman"/>
          <w:sz w:val="26"/>
          <w:szCs w:val="26"/>
        </w:rPr>
        <w:t>, and communication skills</w:t>
      </w:r>
      <w:r w:rsidR="00856A15" w:rsidRPr="00875257">
        <w:rPr>
          <w:rFonts w:ascii="Century Gothic" w:hAnsi="Century Gothic" w:cs="Times New Roman"/>
          <w:sz w:val="26"/>
          <w:szCs w:val="26"/>
        </w:rPr>
        <w:t xml:space="preserve">, </w:t>
      </w:r>
      <w:r w:rsidR="00590710" w:rsidRPr="00875257">
        <w:rPr>
          <w:rFonts w:ascii="Century Gothic" w:hAnsi="Century Gothic" w:cs="Times New Roman"/>
          <w:sz w:val="26"/>
          <w:szCs w:val="26"/>
        </w:rPr>
        <w:t>just to name a few.</w:t>
      </w:r>
      <w:r w:rsidR="00850E31" w:rsidRPr="00875257">
        <w:rPr>
          <w:rFonts w:ascii="Century Gothic" w:hAnsi="Century Gothic" w:cs="Times New Roman"/>
          <w:sz w:val="26"/>
          <w:szCs w:val="26"/>
        </w:rPr>
        <w:t xml:space="preserve"> </w:t>
      </w:r>
      <w:r w:rsidR="00590710" w:rsidRPr="00875257">
        <w:rPr>
          <w:rFonts w:ascii="Century Gothic" w:hAnsi="Century Gothic" w:cs="Times New Roman"/>
          <w:sz w:val="26"/>
          <w:szCs w:val="26"/>
        </w:rPr>
        <w:t xml:space="preserve"> </w:t>
      </w:r>
      <w:r w:rsidR="00856A15" w:rsidRPr="00875257">
        <w:rPr>
          <w:rFonts w:ascii="Century Gothic" w:hAnsi="Century Gothic" w:cs="Times New Roman"/>
          <w:sz w:val="26"/>
          <w:szCs w:val="26"/>
        </w:rPr>
        <w:t>We appreciate your assistance and support in your child’s education by encouraging</w:t>
      </w:r>
      <w:r w:rsidR="003D4902" w:rsidRPr="00875257">
        <w:rPr>
          <w:rFonts w:ascii="Century Gothic" w:hAnsi="Century Gothic" w:cs="Times New Roman"/>
          <w:sz w:val="26"/>
          <w:szCs w:val="26"/>
        </w:rPr>
        <w:t xml:space="preserve"> discussions or conversations about t</w:t>
      </w:r>
      <w:r w:rsidR="005E3282">
        <w:rPr>
          <w:rFonts w:ascii="Century Gothic" w:hAnsi="Century Gothic" w:cs="Times New Roman"/>
          <w:sz w:val="26"/>
          <w:szCs w:val="26"/>
        </w:rPr>
        <w:t>his unit if they arise outside of school</w:t>
      </w:r>
      <w:r w:rsidR="00D31EF8" w:rsidRPr="00875257">
        <w:rPr>
          <w:rFonts w:ascii="Century Gothic" w:hAnsi="Century Gothic" w:cs="Times New Roman"/>
          <w:sz w:val="26"/>
          <w:szCs w:val="26"/>
        </w:rPr>
        <w:t xml:space="preserve">.  </w:t>
      </w:r>
      <w:r w:rsidR="00875257" w:rsidRPr="00875257">
        <w:rPr>
          <w:rFonts w:ascii="Century Gothic" w:hAnsi="Century Gothic" w:cs="Times New Roman"/>
          <w:sz w:val="26"/>
          <w:szCs w:val="26"/>
        </w:rPr>
        <w:t>If you have any stories at home from your culture and would like to share them with the class, please feel free to bring them in.</w:t>
      </w:r>
      <w:r w:rsidR="00875257">
        <w:rPr>
          <w:rFonts w:ascii="Century Gothic" w:hAnsi="Century Gothic" w:cs="Times New Roman"/>
          <w:sz w:val="26"/>
          <w:szCs w:val="26"/>
        </w:rPr>
        <w:t xml:space="preserve"> </w:t>
      </w:r>
      <w:r w:rsidR="00BE47E7">
        <w:rPr>
          <w:rFonts w:ascii="Century Gothic" w:hAnsi="Century Gothic" w:cs="Times New Roman"/>
          <w:sz w:val="26"/>
          <w:szCs w:val="26"/>
        </w:rPr>
        <w:t xml:space="preserve"> </w:t>
      </w:r>
      <w:r w:rsidR="00875257">
        <w:rPr>
          <w:rFonts w:ascii="Century Gothic" w:hAnsi="Century Gothic" w:cs="Times New Roman"/>
          <w:sz w:val="26"/>
          <w:szCs w:val="26"/>
        </w:rPr>
        <w:t>We are also looking f</w:t>
      </w:r>
      <w:r w:rsidR="00BE47E7">
        <w:rPr>
          <w:rFonts w:ascii="Century Gothic" w:hAnsi="Century Gothic" w:cs="Times New Roman"/>
          <w:sz w:val="26"/>
          <w:szCs w:val="26"/>
        </w:rPr>
        <w:t>or parent volunteers to come in</w:t>
      </w:r>
      <w:r w:rsidR="00875257">
        <w:rPr>
          <w:rFonts w:ascii="Century Gothic" w:hAnsi="Century Gothic" w:cs="Times New Roman"/>
          <w:sz w:val="26"/>
          <w:szCs w:val="26"/>
        </w:rPr>
        <w:t>to the class and tell us a story from their culture.</w:t>
      </w:r>
      <w:r w:rsidR="00BE47E7">
        <w:rPr>
          <w:rFonts w:ascii="Century Gothic" w:hAnsi="Century Gothic" w:cs="Times New Roman"/>
          <w:sz w:val="26"/>
          <w:szCs w:val="26"/>
        </w:rPr>
        <w:t xml:space="preserve"> </w:t>
      </w:r>
      <w:r w:rsidR="00875257">
        <w:rPr>
          <w:rFonts w:ascii="Century Gothic" w:hAnsi="Century Gothic" w:cs="Times New Roman"/>
          <w:sz w:val="26"/>
          <w:szCs w:val="26"/>
        </w:rPr>
        <w:t xml:space="preserve"> If you are interested, please complete the slip below and </w:t>
      </w:r>
      <w:r>
        <w:rPr>
          <w:rFonts w:ascii="Century Gothic" w:hAnsi="Century Gothic" w:cs="Times New Roman"/>
          <w:sz w:val="26"/>
          <w:szCs w:val="26"/>
        </w:rPr>
        <w:t>return it to your child’s homeroom teacher.</w:t>
      </w:r>
    </w:p>
    <w:p w14:paraId="7A6AD57D" w14:textId="77777777" w:rsidR="00850E31" w:rsidRPr="00875257" w:rsidRDefault="00850E31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6F8D090E" w14:textId="77777777" w:rsidR="003D4902" w:rsidRPr="00875257" w:rsidRDefault="003D4902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 w:rsidRPr="00875257">
        <w:rPr>
          <w:rFonts w:ascii="Century Gothic" w:hAnsi="Century Gothic" w:cs="Times New Roman"/>
          <w:sz w:val="26"/>
          <w:szCs w:val="26"/>
        </w:rPr>
        <w:t>Sincerely,</w:t>
      </w:r>
    </w:p>
    <w:p w14:paraId="10A1469D" w14:textId="77777777" w:rsidR="00875257" w:rsidRDefault="00875257" w:rsidP="00590DF6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Kindergarten</w:t>
      </w:r>
      <w:r w:rsidR="00A3306C">
        <w:rPr>
          <w:rFonts w:ascii="Century Gothic" w:hAnsi="Century Gothic" w:cs="Times New Roman"/>
          <w:sz w:val="26"/>
          <w:szCs w:val="26"/>
        </w:rPr>
        <w:t xml:space="preserve"> 1</w:t>
      </w:r>
      <w:r>
        <w:rPr>
          <w:rFonts w:ascii="Century Gothic" w:hAnsi="Century Gothic" w:cs="Times New Roman"/>
          <w:sz w:val="26"/>
          <w:szCs w:val="26"/>
        </w:rPr>
        <w:t xml:space="preserve"> Teachers</w:t>
      </w:r>
    </w:p>
    <w:p w14:paraId="161EB780" w14:textId="77777777" w:rsidR="00A3306C" w:rsidRDefault="00A3306C" w:rsidP="00590DF6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33726166" w14:textId="77777777" w:rsidR="00A3306C" w:rsidRDefault="00A3306C" w:rsidP="00590DF6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460F4CDD" w14:textId="77777777" w:rsidR="00875257" w:rsidRDefault="00875257" w:rsidP="00875257">
      <w:pPr>
        <w:spacing w:after="0" w:line="240" w:lineRule="auto"/>
        <w:ind w:left="-1276" w:right="-1180"/>
        <w:jc w:val="center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---------------------------</w:t>
      </w:r>
      <w:r w:rsidR="00BE47E7">
        <w:rPr>
          <w:rFonts w:ascii="Century Gothic" w:hAnsi="Century Gothic" w:cs="Times New Roman"/>
          <w:sz w:val="26"/>
          <w:szCs w:val="26"/>
        </w:rPr>
        <w:sym w:font="Wingdings" w:char="F022"/>
      </w:r>
      <w:r>
        <w:rPr>
          <w:rFonts w:ascii="Century Gothic" w:hAnsi="Century Gothic" w:cs="Times New Roman"/>
          <w:sz w:val="26"/>
          <w:szCs w:val="26"/>
        </w:rPr>
        <w:t>------------------------------------------------------</w:t>
      </w:r>
      <w:r w:rsidR="00BE47E7">
        <w:rPr>
          <w:rFonts w:ascii="Century Gothic" w:hAnsi="Century Gothic" w:cs="Times New Roman"/>
          <w:sz w:val="26"/>
          <w:szCs w:val="26"/>
        </w:rPr>
        <w:sym w:font="Wingdings" w:char="F022"/>
      </w:r>
      <w:r>
        <w:rPr>
          <w:rFonts w:ascii="Century Gothic" w:hAnsi="Century Gothic" w:cs="Times New Roman"/>
          <w:sz w:val="26"/>
          <w:szCs w:val="26"/>
        </w:rPr>
        <w:t>--------------------------------------</w:t>
      </w:r>
    </w:p>
    <w:p w14:paraId="540486B6" w14:textId="77777777" w:rsidR="00875257" w:rsidRDefault="00875257" w:rsidP="00875257">
      <w:p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</w:p>
    <w:p w14:paraId="4CB0D872" w14:textId="77777777" w:rsidR="00BE47E7" w:rsidRDefault="00BE47E7" w:rsidP="00875257">
      <w:p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</w:p>
    <w:p w14:paraId="376C6F92" w14:textId="77777777" w:rsidR="009427A9" w:rsidRDefault="009427A9" w:rsidP="00A3306C">
      <w:pPr>
        <w:spacing w:after="0" w:line="240" w:lineRule="auto"/>
        <w:ind w:left="-567" w:right="-1180" w:firstLine="567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I ____</w:t>
      </w:r>
      <w:r w:rsidR="00BE47E7">
        <w:rPr>
          <w:rFonts w:ascii="Century Gothic" w:hAnsi="Century Gothic" w:cs="Times New Roman"/>
          <w:sz w:val="26"/>
          <w:szCs w:val="26"/>
        </w:rPr>
        <w:t>____________</w:t>
      </w:r>
      <w:r>
        <w:rPr>
          <w:rFonts w:ascii="Century Gothic" w:hAnsi="Century Gothic" w:cs="Times New Roman"/>
          <w:sz w:val="26"/>
          <w:szCs w:val="26"/>
        </w:rPr>
        <w:t xml:space="preserve">____________________, would like to come in to the class and tell a </w:t>
      </w:r>
    </w:p>
    <w:p w14:paraId="56010BEE" w14:textId="77777777" w:rsidR="009427A9" w:rsidRDefault="009427A9" w:rsidP="009427A9">
      <w:pPr>
        <w:spacing w:after="0" w:line="240" w:lineRule="auto"/>
        <w:ind w:right="-118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      </w:t>
      </w:r>
      <w:r w:rsidR="000E54C2">
        <w:rPr>
          <w:rFonts w:ascii="Century Gothic" w:hAnsi="Century Gothic" w:cs="Times New Roman"/>
          <w:sz w:val="20"/>
          <w:szCs w:val="20"/>
        </w:rPr>
        <w:tab/>
      </w:r>
      <w:r w:rsidR="000E54C2">
        <w:rPr>
          <w:rFonts w:ascii="Century Gothic" w:hAnsi="Century Gothic" w:cs="Times New Roman"/>
          <w:sz w:val="20"/>
          <w:szCs w:val="20"/>
        </w:rPr>
        <w:tab/>
      </w:r>
      <w:r w:rsidR="00BE47E7">
        <w:rPr>
          <w:rFonts w:ascii="Century Gothic" w:hAnsi="Century Gothic" w:cs="Times New Roman"/>
          <w:sz w:val="20"/>
          <w:szCs w:val="20"/>
        </w:rPr>
        <w:t xml:space="preserve">          </w:t>
      </w:r>
      <w:r>
        <w:rPr>
          <w:rFonts w:ascii="Century Gothic" w:hAnsi="Century Gothic" w:cs="Times New Roman"/>
          <w:sz w:val="20"/>
          <w:szCs w:val="20"/>
        </w:rPr>
        <w:t xml:space="preserve"> (name)</w:t>
      </w:r>
    </w:p>
    <w:p w14:paraId="013385C7" w14:textId="77777777" w:rsidR="00BE47E7" w:rsidRDefault="00BE47E7" w:rsidP="00A3306C">
      <w:pPr>
        <w:spacing w:after="0" w:line="240" w:lineRule="auto"/>
        <w:ind w:left="-567" w:right="-1180" w:firstLine="567"/>
        <w:rPr>
          <w:rFonts w:ascii="Century Gothic" w:hAnsi="Century Gothic" w:cs="Times New Roman"/>
          <w:sz w:val="26"/>
          <w:szCs w:val="26"/>
        </w:rPr>
      </w:pPr>
    </w:p>
    <w:p w14:paraId="309FCE61" w14:textId="77777777" w:rsidR="009427A9" w:rsidRPr="009427A9" w:rsidRDefault="00BE47E7" w:rsidP="00A3306C">
      <w:pPr>
        <w:spacing w:after="0" w:line="240" w:lineRule="auto"/>
        <w:ind w:left="-567" w:right="-1180" w:firstLine="567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6"/>
          <w:szCs w:val="26"/>
        </w:rPr>
        <w:t xml:space="preserve">story from </w:t>
      </w:r>
      <w:r w:rsidR="009427A9">
        <w:rPr>
          <w:rFonts w:ascii="Century Gothic" w:hAnsi="Century Gothic" w:cs="Times New Roman"/>
          <w:sz w:val="26"/>
          <w:szCs w:val="26"/>
        </w:rPr>
        <w:t>my ______________________</w:t>
      </w:r>
      <w:r>
        <w:rPr>
          <w:rFonts w:ascii="Century Gothic" w:hAnsi="Century Gothic" w:cs="Times New Roman"/>
          <w:sz w:val="26"/>
          <w:szCs w:val="26"/>
        </w:rPr>
        <w:t>__</w:t>
      </w:r>
      <w:r w:rsidR="009427A9">
        <w:rPr>
          <w:rFonts w:ascii="Century Gothic" w:hAnsi="Century Gothic" w:cs="Times New Roman"/>
          <w:sz w:val="26"/>
          <w:szCs w:val="26"/>
        </w:rPr>
        <w:t xml:space="preserve">_ culture. </w:t>
      </w:r>
    </w:p>
    <w:p w14:paraId="7DBD23B8" w14:textId="77777777" w:rsidR="009427A9" w:rsidRPr="009427A9" w:rsidRDefault="009427A9" w:rsidP="00875257">
      <w:pPr>
        <w:spacing w:after="0" w:line="240" w:lineRule="auto"/>
        <w:ind w:right="-118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6"/>
          <w:szCs w:val="26"/>
        </w:rPr>
        <w:t xml:space="preserve">     </w:t>
      </w:r>
      <w:r w:rsidR="000E54C2">
        <w:rPr>
          <w:rFonts w:ascii="Century Gothic" w:hAnsi="Century Gothic" w:cs="Times New Roman"/>
          <w:sz w:val="26"/>
          <w:szCs w:val="26"/>
        </w:rPr>
        <w:tab/>
        <w:t xml:space="preserve">   </w:t>
      </w:r>
      <w:r w:rsidR="00BE47E7">
        <w:rPr>
          <w:rFonts w:ascii="Century Gothic" w:hAnsi="Century Gothic" w:cs="Times New Roman"/>
          <w:sz w:val="26"/>
          <w:szCs w:val="26"/>
        </w:rPr>
        <w:t xml:space="preserve">                      </w:t>
      </w:r>
      <w:r w:rsidRPr="009427A9">
        <w:rPr>
          <w:rFonts w:ascii="Century Gothic" w:hAnsi="Century Gothic" w:cs="Times New Roman"/>
          <w:sz w:val="20"/>
          <w:szCs w:val="20"/>
        </w:rPr>
        <w:t>(</w:t>
      </w:r>
      <w:r>
        <w:rPr>
          <w:rFonts w:ascii="Century Gothic" w:hAnsi="Century Gothic" w:cs="Times New Roman"/>
          <w:sz w:val="20"/>
          <w:szCs w:val="20"/>
        </w:rPr>
        <w:t>n</w:t>
      </w:r>
      <w:r w:rsidRPr="009427A9">
        <w:rPr>
          <w:rFonts w:ascii="Century Gothic" w:hAnsi="Century Gothic" w:cs="Times New Roman"/>
          <w:sz w:val="20"/>
          <w:szCs w:val="20"/>
        </w:rPr>
        <w:t>ame of</w:t>
      </w:r>
      <w:r>
        <w:rPr>
          <w:rFonts w:ascii="Century Gothic" w:hAnsi="Century Gothic" w:cs="Times New Roman"/>
          <w:sz w:val="26"/>
          <w:szCs w:val="26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culture)</w:t>
      </w:r>
    </w:p>
    <w:p w14:paraId="5C10564C" w14:textId="77777777" w:rsidR="009427A9" w:rsidRDefault="009427A9" w:rsidP="00875257">
      <w:p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</w:p>
    <w:p w14:paraId="79CB7AFF" w14:textId="77777777" w:rsidR="009427A9" w:rsidRDefault="009427A9" w:rsidP="00875257">
      <w:p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 xml:space="preserve">This story will be told by: </w:t>
      </w:r>
      <w:r w:rsidRPr="00DB711A">
        <w:rPr>
          <w:rFonts w:ascii="Century Gothic" w:hAnsi="Century Gothic" w:cs="Times New Roman"/>
          <w:sz w:val="20"/>
          <w:szCs w:val="26"/>
        </w:rPr>
        <w:t>(circle choice)</w:t>
      </w:r>
    </w:p>
    <w:p w14:paraId="0E3A7D3A" w14:textId="77777777" w:rsidR="009427A9" w:rsidRDefault="00A3306C" w:rsidP="009427A9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B</w:t>
      </w:r>
      <w:r w:rsidR="009427A9">
        <w:rPr>
          <w:rFonts w:ascii="Century Gothic" w:hAnsi="Century Gothic" w:cs="Times New Roman"/>
          <w:sz w:val="26"/>
          <w:szCs w:val="26"/>
        </w:rPr>
        <w:t>ook</w:t>
      </w:r>
    </w:p>
    <w:p w14:paraId="74E2E5D2" w14:textId="77777777" w:rsidR="009427A9" w:rsidRDefault="009427A9" w:rsidP="009427A9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Puppet</w:t>
      </w:r>
      <w:r w:rsidR="00DB711A">
        <w:rPr>
          <w:rFonts w:ascii="Century Gothic" w:hAnsi="Century Gothic" w:cs="Times New Roman"/>
          <w:sz w:val="26"/>
          <w:szCs w:val="26"/>
        </w:rPr>
        <w:t>(</w:t>
      </w:r>
      <w:r>
        <w:rPr>
          <w:rFonts w:ascii="Century Gothic" w:hAnsi="Century Gothic" w:cs="Times New Roman"/>
          <w:sz w:val="26"/>
          <w:szCs w:val="26"/>
        </w:rPr>
        <w:t>s</w:t>
      </w:r>
      <w:r w:rsidR="00DB711A">
        <w:rPr>
          <w:rFonts w:ascii="Century Gothic" w:hAnsi="Century Gothic" w:cs="Times New Roman"/>
          <w:sz w:val="26"/>
          <w:szCs w:val="26"/>
        </w:rPr>
        <w:t>)</w:t>
      </w:r>
    </w:p>
    <w:p w14:paraId="3F979BA1" w14:textId="77777777" w:rsidR="00875257" w:rsidRDefault="00A3306C" w:rsidP="009427A9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Orally</w:t>
      </w:r>
    </w:p>
    <w:p w14:paraId="363A5085" w14:textId="77777777" w:rsidR="00A3306C" w:rsidRDefault="00A3306C" w:rsidP="009427A9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Song and/or movement</w:t>
      </w:r>
    </w:p>
    <w:p w14:paraId="762FE0C5" w14:textId="77777777" w:rsidR="00A3306C" w:rsidRPr="00297794" w:rsidRDefault="00A3306C" w:rsidP="00A3306C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 w:rsidRPr="00297794">
        <w:rPr>
          <w:rFonts w:ascii="Century Gothic" w:hAnsi="Century Gothic" w:cs="Times New Roman"/>
          <w:sz w:val="26"/>
          <w:szCs w:val="26"/>
        </w:rPr>
        <w:t>Picture</w:t>
      </w:r>
      <w:r w:rsidR="00DB711A">
        <w:rPr>
          <w:rFonts w:ascii="Century Gothic" w:hAnsi="Century Gothic" w:cs="Times New Roman"/>
          <w:sz w:val="26"/>
          <w:szCs w:val="26"/>
        </w:rPr>
        <w:t>s</w:t>
      </w:r>
    </w:p>
    <w:sectPr w:rsidR="00A3306C" w:rsidRPr="00297794" w:rsidSect="00A33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D5D"/>
    <w:multiLevelType w:val="hybridMultilevel"/>
    <w:tmpl w:val="CED8BFC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BB924F3"/>
    <w:multiLevelType w:val="hybridMultilevel"/>
    <w:tmpl w:val="BA4A3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63C0"/>
    <w:multiLevelType w:val="hybridMultilevel"/>
    <w:tmpl w:val="CE5656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5799"/>
    <w:multiLevelType w:val="hybridMultilevel"/>
    <w:tmpl w:val="B65EC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0062D"/>
    <w:multiLevelType w:val="hybridMultilevel"/>
    <w:tmpl w:val="5850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F0513"/>
    <w:multiLevelType w:val="hybridMultilevel"/>
    <w:tmpl w:val="5DEC88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14B1E"/>
    <w:multiLevelType w:val="hybridMultilevel"/>
    <w:tmpl w:val="E6F01A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50"/>
    <w:rsid w:val="00054188"/>
    <w:rsid w:val="000656DA"/>
    <w:rsid w:val="000E54C2"/>
    <w:rsid w:val="000F5D6B"/>
    <w:rsid w:val="00107664"/>
    <w:rsid w:val="00120345"/>
    <w:rsid w:val="001B7C12"/>
    <w:rsid w:val="001F040A"/>
    <w:rsid w:val="0028369A"/>
    <w:rsid w:val="00297794"/>
    <w:rsid w:val="002F54A5"/>
    <w:rsid w:val="003319E5"/>
    <w:rsid w:val="00333279"/>
    <w:rsid w:val="00341390"/>
    <w:rsid w:val="003C3CD3"/>
    <w:rsid w:val="003D4902"/>
    <w:rsid w:val="003F21E8"/>
    <w:rsid w:val="004139D4"/>
    <w:rsid w:val="004D7934"/>
    <w:rsid w:val="004F6820"/>
    <w:rsid w:val="00590710"/>
    <w:rsid w:val="00590DF6"/>
    <w:rsid w:val="005E3282"/>
    <w:rsid w:val="006702AC"/>
    <w:rsid w:val="00735BD5"/>
    <w:rsid w:val="007852B8"/>
    <w:rsid w:val="00796140"/>
    <w:rsid w:val="00850E31"/>
    <w:rsid w:val="00856A15"/>
    <w:rsid w:val="00875257"/>
    <w:rsid w:val="00941221"/>
    <w:rsid w:val="009427A9"/>
    <w:rsid w:val="009460B0"/>
    <w:rsid w:val="0097308E"/>
    <w:rsid w:val="00A13394"/>
    <w:rsid w:val="00A3306C"/>
    <w:rsid w:val="00A96FA5"/>
    <w:rsid w:val="00AB6C98"/>
    <w:rsid w:val="00BE47E7"/>
    <w:rsid w:val="00CA74A5"/>
    <w:rsid w:val="00CD171E"/>
    <w:rsid w:val="00CE1C50"/>
    <w:rsid w:val="00D17618"/>
    <w:rsid w:val="00D31EF8"/>
    <w:rsid w:val="00D41483"/>
    <w:rsid w:val="00D60E1E"/>
    <w:rsid w:val="00DB711A"/>
    <w:rsid w:val="00DF7E5C"/>
    <w:rsid w:val="00E206D0"/>
    <w:rsid w:val="00E753D9"/>
    <w:rsid w:val="00F4743B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9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E3D5-FA11-8E46-812E-026984E6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 World Academy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Farhana.Karmali</dc:creator>
  <cp:lastModifiedBy>Microsoft Office User</cp:lastModifiedBy>
  <cp:revision>2</cp:revision>
  <cp:lastPrinted>2014-04-06T07:23:00Z</cp:lastPrinted>
  <dcterms:created xsi:type="dcterms:W3CDTF">2017-04-18T05:43:00Z</dcterms:created>
  <dcterms:modified xsi:type="dcterms:W3CDTF">2017-04-18T05:43:00Z</dcterms:modified>
</cp:coreProperties>
</file>