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F3" w:rsidRDefault="005114F3" w:rsidP="00263B72">
      <w:pPr>
        <w:autoSpaceDE w:val="0"/>
        <w:autoSpaceDN w:val="0"/>
        <w:adjustRightInd w:val="0"/>
        <w:jc w:val="center"/>
        <w:rPr>
          <w:rFonts w:cs="TTFF5CB410t00"/>
          <w:b/>
          <w:sz w:val="40"/>
          <w:szCs w:val="28"/>
          <w:u w:val="single"/>
        </w:rPr>
      </w:pPr>
      <w:r>
        <w:rPr>
          <w:rFonts w:ascii="Times New Roman" w:hAnsi="Times New Roman" w:cs="Times New Roman"/>
          <w:noProof/>
          <w:lang w:val="en-US"/>
        </w:rPr>
        <w:drawing>
          <wp:anchor distT="0" distB="0" distL="114300" distR="114300" simplePos="0" relativeHeight="251658240" behindDoc="0" locked="0" layoutInCell="1" allowOverlap="1">
            <wp:simplePos x="0" y="0"/>
            <wp:positionH relativeFrom="column">
              <wp:posOffset>57150</wp:posOffset>
            </wp:positionH>
            <wp:positionV relativeFrom="paragraph">
              <wp:posOffset>-228600</wp:posOffset>
            </wp:positionV>
            <wp:extent cx="6610350" cy="73342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0" cy="733425"/>
                    </a:xfrm>
                    <a:prstGeom prst="rect">
                      <a:avLst/>
                    </a:prstGeom>
                    <a:noFill/>
                  </pic:spPr>
                </pic:pic>
              </a:graphicData>
            </a:graphic>
            <wp14:sizeRelH relativeFrom="page">
              <wp14:pctWidth>0</wp14:pctWidth>
            </wp14:sizeRelH>
            <wp14:sizeRelV relativeFrom="page">
              <wp14:pctHeight>0</wp14:pctHeight>
            </wp14:sizeRelV>
          </wp:anchor>
        </w:drawing>
      </w:r>
    </w:p>
    <w:p w:rsidR="005114F3" w:rsidRDefault="005114F3" w:rsidP="00263B72">
      <w:pPr>
        <w:autoSpaceDE w:val="0"/>
        <w:autoSpaceDN w:val="0"/>
        <w:adjustRightInd w:val="0"/>
        <w:jc w:val="center"/>
        <w:rPr>
          <w:rFonts w:cs="TTFF5CB410t00"/>
          <w:b/>
          <w:sz w:val="40"/>
          <w:szCs w:val="28"/>
          <w:u w:val="single"/>
        </w:rPr>
      </w:pPr>
    </w:p>
    <w:p w:rsidR="00263B72" w:rsidRPr="00055868" w:rsidRDefault="00263B72" w:rsidP="00263B72">
      <w:pPr>
        <w:autoSpaceDE w:val="0"/>
        <w:autoSpaceDN w:val="0"/>
        <w:adjustRightInd w:val="0"/>
        <w:jc w:val="center"/>
        <w:rPr>
          <w:rFonts w:cs="TTFF5CB410t00"/>
          <w:b/>
          <w:sz w:val="32"/>
          <w:szCs w:val="28"/>
          <w:u w:val="single"/>
        </w:rPr>
      </w:pPr>
      <w:r w:rsidRPr="00055868">
        <w:rPr>
          <w:rFonts w:cs="TTFF5CB410t00"/>
          <w:b/>
          <w:sz w:val="40"/>
          <w:szCs w:val="28"/>
          <w:u w:val="single"/>
        </w:rPr>
        <w:t>Field Trip Parent Information Sheet</w:t>
      </w:r>
    </w:p>
    <w:p w:rsidR="00263B72" w:rsidRPr="00076A12" w:rsidRDefault="00263B72" w:rsidP="00263B72">
      <w:pPr>
        <w:autoSpaceDE w:val="0"/>
        <w:autoSpaceDN w:val="0"/>
        <w:adjustRightInd w:val="0"/>
        <w:rPr>
          <w:rFonts w:cs="TTFF5CB410t00"/>
          <w:sz w:val="28"/>
        </w:rPr>
      </w:pPr>
    </w:p>
    <w:p w:rsidR="00263B72" w:rsidRPr="005114F3" w:rsidRDefault="00263B72" w:rsidP="00263B72">
      <w:pPr>
        <w:autoSpaceDE w:val="0"/>
        <w:autoSpaceDN w:val="0"/>
        <w:adjustRightInd w:val="0"/>
        <w:rPr>
          <w:rFonts w:cs="TTFF5CBBE0t00"/>
        </w:rPr>
      </w:pPr>
      <w:r w:rsidRPr="005114F3">
        <w:rPr>
          <w:rFonts w:cs="TTFF5CB410t00"/>
        </w:rPr>
        <w:t xml:space="preserve">Date: </w:t>
      </w:r>
      <w:r w:rsidR="00055868" w:rsidRPr="005114F3">
        <w:rPr>
          <w:rFonts w:cs="TTFF5CB410t00"/>
        </w:rPr>
        <w:t xml:space="preserve"> </w:t>
      </w:r>
      <w:r w:rsidR="009370B0">
        <w:rPr>
          <w:rFonts w:cs="TTFF5CBBE0t00"/>
        </w:rPr>
        <w:t>Sun</w:t>
      </w:r>
      <w:r w:rsidRPr="005114F3">
        <w:rPr>
          <w:rFonts w:cs="TTFF5CBBE0t00"/>
        </w:rPr>
        <w:t xml:space="preserve">day, </w:t>
      </w:r>
      <w:r w:rsidR="00055652">
        <w:rPr>
          <w:rFonts w:cs="TTFF5CBBE0t00"/>
        </w:rPr>
        <w:t>October 4</w:t>
      </w:r>
      <w:r w:rsidR="00055652" w:rsidRPr="00055652">
        <w:rPr>
          <w:rFonts w:cs="TTFF5CBBE0t00"/>
          <w:vertAlign w:val="superscript"/>
        </w:rPr>
        <w:t>th</w:t>
      </w:r>
      <w:r w:rsidRPr="005114F3">
        <w:rPr>
          <w:rFonts w:cs="TTFF5CBBE0t00"/>
        </w:rPr>
        <w:t>, 201</w:t>
      </w:r>
      <w:r w:rsidR="00055652">
        <w:rPr>
          <w:rFonts w:cs="TTFF5CBBE0t00"/>
        </w:rPr>
        <w:t>5</w:t>
      </w:r>
    </w:p>
    <w:p w:rsidR="00263B72" w:rsidRPr="005114F3" w:rsidRDefault="00263B72" w:rsidP="00263B72">
      <w:pPr>
        <w:autoSpaceDE w:val="0"/>
        <w:autoSpaceDN w:val="0"/>
        <w:adjustRightInd w:val="0"/>
        <w:rPr>
          <w:rFonts w:cs="TTFF5CBBE0t00"/>
        </w:rPr>
      </w:pPr>
      <w:r w:rsidRPr="005114F3">
        <w:rPr>
          <w:rFonts w:cs="TTFF5CB410t00"/>
        </w:rPr>
        <w:t xml:space="preserve">Venue: </w:t>
      </w:r>
      <w:r w:rsidR="00055868" w:rsidRPr="005114F3">
        <w:rPr>
          <w:rFonts w:cs="TTFF5CB410t00"/>
        </w:rPr>
        <w:t xml:space="preserve"> </w:t>
      </w:r>
      <w:r w:rsidR="009370B0">
        <w:rPr>
          <w:rFonts w:cs="TTFF5CBBE0t00"/>
        </w:rPr>
        <w:t>Spinneys</w:t>
      </w:r>
    </w:p>
    <w:p w:rsidR="00263B72" w:rsidRPr="005114F3" w:rsidRDefault="00263B72" w:rsidP="00263B72">
      <w:pPr>
        <w:autoSpaceDE w:val="0"/>
        <w:autoSpaceDN w:val="0"/>
        <w:adjustRightInd w:val="0"/>
        <w:rPr>
          <w:rFonts w:cs="TTFF5CBBE0t00"/>
        </w:rPr>
      </w:pPr>
    </w:p>
    <w:p w:rsidR="00263B72" w:rsidRPr="005114F3" w:rsidRDefault="00263B72" w:rsidP="00263B72">
      <w:pPr>
        <w:autoSpaceDE w:val="0"/>
        <w:autoSpaceDN w:val="0"/>
        <w:adjustRightInd w:val="0"/>
        <w:rPr>
          <w:rFonts w:cs="TTFF5CBBE0t00"/>
        </w:rPr>
      </w:pPr>
      <w:r w:rsidRPr="005114F3">
        <w:rPr>
          <w:rFonts w:cs="TTFF5CBBE0t00"/>
        </w:rPr>
        <w:t>Dear Parents,</w:t>
      </w:r>
    </w:p>
    <w:p w:rsidR="00263B72" w:rsidRPr="005114F3" w:rsidRDefault="00263B72" w:rsidP="00263B72">
      <w:pPr>
        <w:autoSpaceDE w:val="0"/>
        <w:autoSpaceDN w:val="0"/>
        <w:adjustRightInd w:val="0"/>
        <w:rPr>
          <w:rFonts w:cs="TTFF5CBBE0t00"/>
        </w:rPr>
      </w:pPr>
    </w:p>
    <w:p w:rsidR="00263B72" w:rsidRPr="005114F3" w:rsidRDefault="00263B72" w:rsidP="00263B72">
      <w:pPr>
        <w:autoSpaceDE w:val="0"/>
        <w:autoSpaceDN w:val="0"/>
        <w:adjustRightInd w:val="0"/>
        <w:rPr>
          <w:rFonts w:cs="TTFF5CBBE0t00"/>
        </w:rPr>
      </w:pPr>
      <w:r w:rsidRPr="005114F3">
        <w:rPr>
          <w:rFonts w:cs="TTFF5CBBE0t00"/>
        </w:rPr>
        <w:t xml:space="preserve">As a part of our </w:t>
      </w:r>
      <w:r w:rsidR="00271B67" w:rsidRPr="005114F3">
        <w:rPr>
          <w:rFonts w:cs="TTFF5CBBE0t00"/>
        </w:rPr>
        <w:t>Unit of Inquiry</w:t>
      </w:r>
      <w:r w:rsidR="005114F3" w:rsidRPr="005114F3">
        <w:rPr>
          <w:rFonts w:cs="TTFF5CBBE0t00"/>
        </w:rPr>
        <w:t>,</w:t>
      </w:r>
      <w:r w:rsidRPr="005114F3">
        <w:rPr>
          <w:rFonts w:cs="TTFF5CBBE0t00"/>
        </w:rPr>
        <w:t xml:space="preserve"> </w:t>
      </w:r>
      <w:r w:rsidR="005114F3" w:rsidRPr="005114F3">
        <w:rPr>
          <w:rFonts w:cs="TTFF5CBBE0t00"/>
        </w:rPr>
        <w:t xml:space="preserve">Who We Are – </w:t>
      </w:r>
      <w:r w:rsidR="00271B67" w:rsidRPr="005114F3">
        <w:rPr>
          <w:rFonts w:cs="TTFF5CBBE0t00"/>
        </w:rPr>
        <w:t>“</w:t>
      </w:r>
      <w:r w:rsidRPr="005114F3">
        <w:rPr>
          <w:rFonts w:cs="TTFF5CBBE0t00"/>
          <w:i/>
        </w:rPr>
        <w:t>Our Senses</w:t>
      </w:r>
      <w:r w:rsidR="00271B67" w:rsidRPr="005114F3">
        <w:rPr>
          <w:rFonts w:cs="TTFF5CBBE0t00"/>
        </w:rPr>
        <w:t>”</w:t>
      </w:r>
      <w:r w:rsidR="00076A12" w:rsidRPr="005114F3">
        <w:rPr>
          <w:rFonts w:cs="TTFF5CBBE0t00"/>
        </w:rPr>
        <w:t xml:space="preserve">, we are planning to go to </w:t>
      </w:r>
      <w:r w:rsidR="009370B0">
        <w:rPr>
          <w:rFonts w:cs="TTFF5CBBE0t00"/>
        </w:rPr>
        <w:t>Spinneys</w:t>
      </w:r>
      <w:r w:rsidRPr="005114F3">
        <w:rPr>
          <w:rFonts w:cs="TTFF5CBBE0t00"/>
        </w:rPr>
        <w:t>.  This field trip is a tuning-in activity that will connect our learning in the classroom with the world around us.  The students will be encouraged to use their five senses while being guided through the grocery store.</w:t>
      </w:r>
    </w:p>
    <w:p w:rsidR="00263B72" w:rsidRPr="005114F3" w:rsidRDefault="00263B72" w:rsidP="00263B72">
      <w:pPr>
        <w:autoSpaceDE w:val="0"/>
        <w:autoSpaceDN w:val="0"/>
        <w:adjustRightInd w:val="0"/>
        <w:rPr>
          <w:rFonts w:cs="TTFF5CBBE0t00"/>
        </w:rPr>
      </w:pPr>
    </w:p>
    <w:p w:rsidR="00263B72" w:rsidRPr="005114F3" w:rsidRDefault="00263B72" w:rsidP="00263B72">
      <w:pPr>
        <w:autoSpaceDE w:val="0"/>
        <w:autoSpaceDN w:val="0"/>
        <w:adjustRightInd w:val="0"/>
        <w:rPr>
          <w:rFonts w:cs="TTFF5CBBE0t00"/>
        </w:rPr>
      </w:pPr>
      <w:r w:rsidRPr="005114F3">
        <w:rPr>
          <w:rFonts w:cs="TTFF5CBBE0t00"/>
        </w:rPr>
        <w:t xml:space="preserve">Please </w:t>
      </w:r>
      <w:r w:rsidR="00271B67" w:rsidRPr="005114F3">
        <w:rPr>
          <w:rFonts w:cs="TTFF5CBBE0t00"/>
        </w:rPr>
        <w:t>contact us</w:t>
      </w:r>
      <w:r w:rsidRPr="005114F3">
        <w:rPr>
          <w:rFonts w:cs="TTFF5CBBE0t00"/>
        </w:rPr>
        <w:t xml:space="preserve"> if you have any questions.</w:t>
      </w:r>
    </w:p>
    <w:p w:rsidR="00263B72" w:rsidRPr="005114F3" w:rsidRDefault="00263B72" w:rsidP="00263B72">
      <w:pPr>
        <w:autoSpaceDE w:val="0"/>
        <w:autoSpaceDN w:val="0"/>
        <w:adjustRightInd w:val="0"/>
        <w:rPr>
          <w:rFonts w:cs="TTFF5CBBE0t00"/>
        </w:rPr>
      </w:pPr>
      <w:r w:rsidRPr="005114F3">
        <w:rPr>
          <w:rFonts w:cs="TTFF5CBBE0t00"/>
        </w:rPr>
        <w:t>The KG1 Team</w:t>
      </w:r>
    </w:p>
    <w:p w:rsidR="00055868" w:rsidRPr="005114F3" w:rsidRDefault="00055868" w:rsidP="00263B72">
      <w:pPr>
        <w:autoSpaceDE w:val="0"/>
        <w:autoSpaceDN w:val="0"/>
        <w:adjustRightInd w:val="0"/>
        <w:rPr>
          <w:rFonts w:cs="TTFF5CBBE0t00"/>
        </w:rPr>
      </w:pPr>
    </w:p>
    <w:p w:rsidR="005114F3" w:rsidRPr="005114F3" w:rsidRDefault="005114F3" w:rsidP="00263B72">
      <w:pPr>
        <w:autoSpaceDE w:val="0"/>
        <w:autoSpaceDN w:val="0"/>
        <w:adjustRightInd w:val="0"/>
        <w:rPr>
          <w:rFonts w:cs="TTFF5CBBE0t00"/>
        </w:rPr>
      </w:pPr>
    </w:p>
    <w:p w:rsidR="00263B72" w:rsidRPr="005114F3" w:rsidRDefault="005114F3" w:rsidP="00263B72">
      <w:pPr>
        <w:autoSpaceDE w:val="0"/>
        <w:autoSpaceDN w:val="0"/>
        <w:adjustRightInd w:val="0"/>
        <w:rPr>
          <w:rFonts w:cs="TTFF5CB410t00"/>
        </w:rPr>
      </w:pPr>
      <w:r w:rsidRPr="005114F3">
        <w:rPr>
          <w:b/>
          <w:bCs/>
        </w:rPr>
        <w:t>----------------------</w:t>
      </w:r>
      <w:r w:rsidRPr="005114F3">
        <w:rPr>
          <w:b/>
          <w:bCs/>
          <w:noProof/>
          <w:lang w:val="en-US"/>
        </w:rPr>
        <w:drawing>
          <wp:inline distT="0" distB="0" distL="0" distR="0" wp14:anchorId="3ADBEAD6" wp14:editId="21CCF12E">
            <wp:extent cx="285750" cy="171450"/>
            <wp:effectExtent l="0" t="0" r="0" b="0"/>
            <wp:docPr id="3" name="Picture 3" descr="Description: Description: x1nbk0j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x1nbk0jx[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5114F3">
        <w:rPr>
          <w:b/>
          <w:bCs/>
        </w:rPr>
        <w:t>------------------------------------------------------</w:t>
      </w:r>
      <w:r w:rsidRPr="005114F3">
        <w:rPr>
          <w:b/>
          <w:bCs/>
          <w:noProof/>
          <w:lang w:val="en-US"/>
        </w:rPr>
        <w:drawing>
          <wp:inline distT="0" distB="0" distL="0" distR="0" wp14:anchorId="4E4D3898" wp14:editId="0380F29E">
            <wp:extent cx="285750" cy="171450"/>
            <wp:effectExtent l="0" t="0" r="0" b="0"/>
            <wp:docPr id="2" name="Picture 2" descr="Description: Description: x1nbk0j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x1nbk0jx[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5114F3">
        <w:rPr>
          <w:b/>
          <w:bCs/>
        </w:rPr>
        <w:t>------------------</w:t>
      </w:r>
    </w:p>
    <w:p w:rsidR="00055868" w:rsidRPr="005114F3" w:rsidRDefault="00055868" w:rsidP="00263B72">
      <w:pPr>
        <w:autoSpaceDE w:val="0"/>
        <w:autoSpaceDN w:val="0"/>
        <w:adjustRightInd w:val="0"/>
        <w:rPr>
          <w:rFonts w:cs="TTFF5CB410t00"/>
        </w:rPr>
      </w:pPr>
    </w:p>
    <w:p w:rsidR="005114F3" w:rsidRPr="005114F3" w:rsidRDefault="005114F3" w:rsidP="005114F3">
      <w:pPr>
        <w:pStyle w:val="Default"/>
        <w:jc w:val="center"/>
        <w:rPr>
          <w:rFonts w:ascii="Century Gothic" w:hAnsi="Century Gothic" w:cs="Calibri"/>
        </w:rPr>
      </w:pPr>
      <w:r w:rsidRPr="005114F3">
        <w:rPr>
          <w:rFonts w:ascii="Century Gothic" w:hAnsi="Century Gothic" w:cs="Calibri"/>
        </w:rPr>
        <w:t xml:space="preserve">Please note that there is no personal GWA-Dubai medical/emergency insurance for students on any school excursions off campus. Parents should procure personal medical/emergency coverage for their </w:t>
      </w:r>
      <w:proofErr w:type="gramStart"/>
      <w:r w:rsidRPr="005114F3">
        <w:rPr>
          <w:rFonts w:ascii="Century Gothic" w:hAnsi="Century Gothic" w:cs="Calibri"/>
        </w:rPr>
        <w:t>child(</w:t>
      </w:r>
      <w:proofErr w:type="spellStart"/>
      <w:proofErr w:type="gramEnd"/>
      <w:r w:rsidRPr="005114F3">
        <w:rPr>
          <w:rFonts w:ascii="Century Gothic" w:hAnsi="Century Gothic" w:cs="Calibri"/>
        </w:rPr>
        <w:t>ren</w:t>
      </w:r>
      <w:proofErr w:type="spellEnd"/>
      <w:r w:rsidRPr="005114F3">
        <w:rPr>
          <w:rFonts w:ascii="Century Gothic" w:hAnsi="Century Gothic" w:cs="Calibri"/>
        </w:rPr>
        <w:t>) while living in the UAE.</w:t>
      </w:r>
    </w:p>
    <w:p w:rsidR="005114F3" w:rsidRDefault="005114F3" w:rsidP="005114F3">
      <w:pPr>
        <w:pStyle w:val="Default"/>
        <w:rPr>
          <w:rFonts w:ascii="Century Gothic" w:hAnsi="Century Gothic" w:cs="Calibri"/>
          <w:b/>
          <w:bCs/>
        </w:rPr>
      </w:pPr>
    </w:p>
    <w:p w:rsidR="005114F3" w:rsidRPr="005114F3" w:rsidRDefault="005114F3" w:rsidP="005114F3">
      <w:pPr>
        <w:pStyle w:val="Default"/>
        <w:rPr>
          <w:rFonts w:ascii="Century Gothic" w:hAnsi="Century Gothic" w:cs="Calibri"/>
          <w:b/>
          <w:bCs/>
        </w:rPr>
      </w:pPr>
    </w:p>
    <w:p w:rsidR="005114F3" w:rsidRPr="005114F3" w:rsidRDefault="005114F3" w:rsidP="005114F3">
      <w:pPr>
        <w:pStyle w:val="Default"/>
        <w:rPr>
          <w:rFonts w:ascii="Century Gothic" w:hAnsi="Century Gothic" w:cs="Calibri"/>
          <w:b/>
          <w:bCs/>
        </w:rPr>
      </w:pPr>
      <w:r w:rsidRPr="005114F3">
        <w:rPr>
          <w:rFonts w:ascii="Century Gothic" w:hAnsi="Century Gothic" w:cs="TTFF5CB410t00"/>
        </w:rPr>
        <w:sym w:font="Wingdings" w:char="F0A8"/>
      </w:r>
      <w:r w:rsidRPr="005114F3">
        <w:rPr>
          <w:rFonts w:ascii="Century Gothic" w:hAnsi="Century Gothic" w:cs="TTFF5CB410t00"/>
        </w:rPr>
        <w:t xml:space="preserve">    I give permission for my child to attend this field trip.</w:t>
      </w:r>
    </w:p>
    <w:p w:rsidR="005114F3" w:rsidRDefault="005114F3" w:rsidP="005114F3">
      <w:pPr>
        <w:pStyle w:val="Default"/>
        <w:rPr>
          <w:rFonts w:ascii="Century Gothic" w:hAnsi="Century Gothic" w:cs="Calibri"/>
        </w:rPr>
      </w:pPr>
    </w:p>
    <w:p w:rsidR="005114F3" w:rsidRPr="005114F3" w:rsidRDefault="005114F3" w:rsidP="005114F3">
      <w:pPr>
        <w:pStyle w:val="Default"/>
        <w:rPr>
          <w:rFonts w:ascii="Century Gothic" w:hAnsi="Century Gothic" w:cs="Calibri"/>
        </w:rPr>
      </w:pPr>
    </w:p>
    <w:p w:rsidR="005114F3" w:rsidRPr="005114F3" w:rsidRDefault="005114F3" w:rsidP="005114F3">
      <w:pPr>
        <w:pStyle w:val="Default"/>
        <w:rPr>
          <w:rFonts w:ascii="Century Gothic" w:hAnsi="Century Gothic" w:cs="Calibri"/>
        </w:rPr>
      </w:pPr>
      <w:r w:rsidRPr="005114F3">
        <w:rPr>
          <w:rFonts w:ascii="Century Gothic" w:hAnsi="Century Gothic" w:cs="Calibri"/>
        </w:rPr>
        <w:t xml:space="preserve">Child’s Name: __________________________________ </w:t>
      </w:r>
      <w:r>
        <w:rPr>
          <w:rFonts w:ascii="Century Gothic" w:hAnsi="Century Gothic" w:cs="Calibri"/>
        </w:rPr>
        <w:tab/>
      </w:r>
      <w:r w:rsidRPr="005114F3">
        <w:rPr>
          <w:rFonts w:ascii="Century Gothic" w:hAnsi="Century Gothic" w:cs="Calibri"/>
        </w:rPr>
        <w:t xml:space="preserve">Class: ______________________ </w:t>
      </w:r>
    </w:p>
    <w:p w:rsidR="005114F3" w:rsidRDefault="005114F3" w:rsidP="005114F3">
      <w:pPr>
        <w:pStyle w:val="Default"/>
        <w:rPr>
          <w:rFonts w:ascii="Century Gothic" w:hAnsi="Century Gothic" w:cs="Calibri"/>
        </w:rPr>
      </w:pPr>
    </w:p>
    <w:p w:rsidR="005114F3" w:rsidRPr="005114F3" w:rsidRDefault="005114F3" w:rsidP="005114F3">
      <w:pPr>
        <w:pStyle w:val="Default"/>
        <w:rPr>
          <w:rFonts w:ascii="Century Gothic" w:hAnsi="Century Gothic" w:cs="Calibri"/>
        </w:rPr>
      </w:pPr>
    </w:p>
    <w:p w:rsidR="005114F3" w:rsidRPr="005114F3" w:rsidRDefault="005114F3" w:rsidP="005114F3">
      <w:pPr>
        <w:pStyle w:val="Default"/>
        <w:rPr>
          <w:rFonts w:ascii="Century Gothic" w:hAnsi="Century Gothic" w:cs="Calibri"/>
        </w:rPr>
      </w:pPr>
      <w:r w:rsidRPr="005114F3">
        <w:rPr>
          <w:rFonts w:ascii="Century Gothic" w:hAnsi="Century Gothic" w:cs="Calibri"/>
        </w:rPr>
        <w:t xml:space="preserve">Parent’s Signature: ______________________________ </w:t>
      </w:r>
      <w:r>
        <w:rPr>
          <w:rFonts w:ascii="Century Gothic" w:hAnsi="Century Gothic" w:cs="Calibri"/>
        </w:rPr>
        <w:tab/>
      </w:r>
      <w:r w:rsidRPr="005114F3">
        <w:rPr>
          <w:rFonts w:ascii="Century Gothic" w:hAnsi="Century Gothic" w:cs="Calibri"/>
        </w:rPr>
        <w:t xml:space="preserve">Date: ______________________ </w:t>
      </w:r>
    </w:p>
    <w:p w:rsidR="005114F3" w:rsidRPr="005114F3" w:rsidRDefault="005114F3" w:rsidP="005114F3">
      <w:pPr>
        <w:pStyle w:val="Default"/>
        <w:rPr>
          <w:rFonts w:ascii="Century Gothic" w:hAnsi="Century Gothic" w:cs="Calibri"/>
          <w:b/>
          <w:bCs/>
        </w:rPr>
      </w:pPr>
    </w:p>
    <w:p w:rsidR="005114F3" w:rsidRPr="005114F3" w:rsidRDefault="005114F3" w:rsidP="005114F3">
      <w:pPr>
        <w:pStyle w:val="Default"/>
        <w:rPr>
          <w:rFonts w:ascii="Century Gothic" w:hAnsi="Century Gothic" w:cs="Calibri"/>
        </w:rPr>
      </w:pPr>
    </w:p>
    <w:p w:rsidR="005114F3" w:rsidRPr="005114F3" w:rsidRDefault="005114F3" w:rsidP="005114F3">
      <w:pPr>
        <w:pStyle w:val="Default"/>
        <w:rPr>
          <w:rFonts w:ascii="Century Gothic" w:hAnsi="Century Gothic" w:cs="Calibri"/>
        </w:rPr>
      </w:pPr>
      <w:r>
        <w:rPr>
          <w:rFonts w:ascii="Century Gothic" w:hAnsi="Century Gothic" w:cs="Calibri"/>
          <w:b/>
          <w:bCs/>
        </w:rPr>
        <w:t>My c</w:t>
      </w:r>
      <w:r w:rsidRPr="005114F3">
        <w:rPr>
          <w:rFonts w:ascii="Century Gothic" w:hAnsi="Century Gothic" w:cs="Calibri"/>
          <w:b/>
          <w:bCs/>
        </w:rPr>
        <w:t>hild h</w:t>
      </w:r>
      <w:r>
        <w:rPr>
          <w:rFonts w:ascii="Century Gothic" w:hAnsi="Century Gothic" w:cs="Calibri"/>
          <w:b/>
          <w:bCs/>
        </w:rPr>
        <w:t>as medical insurance:</w:t>
      </w:r>
    </w:p>
    <w:p w:rsidR="005114F3" w:rsidRPr="005114F3" w:rsidRDefault="005114F3" w:rsidP="005114F3">
      <w:pPr>
        <w:pStyle w:val="Default"/>
        <w:rPr>
          <w:rFonts w:ascii="Century Gothic" w:hAnsi="Century Gothic" w:cs="Calibri"/>
        </w:rPr>
      </w:pPr>
      <w:r w:rsidRPr="005114F3">
        <w:rPr>
          <w:rFonts w:ascii="Century Gothic" w:hAnsi="Century Gothic" w:cs="Calibri"/>
        </w:rPr>
        <w:t xml:space="preserve">I understand that it is my responsibility to ensure medical/emergency insurance coverage for my child because the school does not provide individual student insurance coverage for off campus excursions. </w:t>
      </w:r>
    </w:p>
    <w:p w:rsidR="005114F3" w:rsidRDefault="005114F3" w:rsidP="005114F3">
      <w:pPr>
        <w:pStyle w:val="Default"/>
        <w:rPr>
          <w:rFonts w:ascii="Century Gothic" w:hAnsi="Century Gothic" w:cs="Calibri"/>
          <w:b/>
          <w:bCs/>
          <w:color w:val="auto"/>
        </w:rPr>
      </w:pPr>
    </w:p>
    <w:p w:rsidR="005114F3" w:rsidRPr="005114F3" w:rsidRDefault="005114F3" w:rsidP="005114F3">
      <w:pPr>
        <w:pStyle w:val="Default"/>
        <w:rPr>
          <w:rFonts w:ascii="Century Gothic" w:hAnsi="Century Gothic" w:cs="Calibri"/>
          <w:b/>
          <w:bCs/>
          <w:color w:val="auto"/>
        </w:rPr>
      </w:pPr>
    </w:p>
    <w:p w:rsidR="005114F3" w:rsidRPr="005114F3" w:rsidRDefault="005114F3" w:rsidP="005114F3">
      <w:pPr>
        <w:pStyle w:val="Default"/>
        <w:rPr>
          <w:rFonts w:ascii="Century Gothic" w:hAnsi="Century Gothic" w:cs="Calibri"/>
          <w:color w:val="auto"/>
        </w:rPr>
      </w:pPr>
      <w:r w:rsidRPr="005114F3">
        <w:rPr>
          <w:rFonts w:ascii="Century Gothic" w:hAnsi="Century Gothic" w:cs="Calibri"/>
          <w:color w:val="auto"/>
        </w:rPr>
        <w:t>Emergency Contact # 1: __________</w:t>
      </w:r>
      <w:r>
        <w:rPr>
          <w:rFonts w:ascii="Century Gothic" w:hAnsi="Century Gothic" w:cs="Calibri"/>
          <w:color w:val="auto"/>
        </w:rPr>
        <w:t>________</w:t>
      </w:r>
      <w:r w:rsidRPr="005114F3">
        <w:rPr>
          <w:rFonts w:ascii="Century Gothic" w:hAnsi="Century Gothic" w:cs="Calibri"/>
          <w:color w:val="auto"/>
        </w:rPr>
        <w:t xml:space="preserve">___________    </w:t>
      </w:r>
    </w:p>
    <w:p w:rsidR="005114F3" w:rsidRDefault="005114F3" w:rsidP="005114F3">
      <w:pPr>
        <w:pStyle w:val="Default"/>
        <w:rPr>
          <w:rFonts w:ascii="Century Gothic" w:hAnsi="Century Gothic" w:cs="Calibri"/>
          <w:color w:val="auto"/>
        </w:rPr>
      </w:pPr>
    </w:p>
    <w:p w:rsidR="005114F3" w:rsidRPr="005114F3" w:rsidRDefault="005114F3" w:rsidP="005114F3">
      <w:pPr>
        <w:pStyle w:val="Default"/>
        <w:rPr>
          <w:rFonts w:ascii="Century Gothic" w:hAnsi="Century Gothic" w:cs="Calibri"/>
          <w:color w:val="auto"/>
        </w:rPr>
      </w:pPr>
    </w:p>
    <w:p w:rsidR="00055868" w:rsidRPr="005114F3" w:rsidRDefault="005114F3" w:rsidP="005114F3">
      <w:pPr>
        <w:autoSpaceDE w:val="0"/>
        <w:autoSpaceDN w:val="0"/>
        <w:adjustRightInd w:val="0"/>
        <w:rPr>
          <w:rFonts w:cs="TTFF5CB410t00"/>
        </w:rPr>
      </w:pPr>
      <w:r w:rsidRPr="005114F3">
        <w:t>Emergency Contact # 2: _________</w:t>
      </w:r>
      <w:r>
        <w:t>________</w:t>
      </w:r>
      <w:r w:rsidRPr="005114F3">
        <w:t>____________</w:t>
      </w:r>
    </w:p>
    <w:p w:rsidR="00055868" w:rsidRPr="005114F3" w:rsidRDefault="00055868" w:rsidP="00263B72">
      <w:pPr>
        <w:autoSpaceDE w:val="0"/>
        <w:autoSpaceDN w:val="0"/>
        <w:adjustRightInd w:val="0"/>
        <w:rPr>
          <w:rFonts w:cs="TTFF5CB410t00"/>
        </w:rPr>
      </w:pPr>
    </w:p>
    <w:p w:rsidR="007137B3" w:rsidRPr="005114F3" w:rsidRDefault="007137B3" w:rsidP="00055868">
      <w:pPr>
        <w:autoSpaceDE w:val="0"/>
        <w:autoSpaceDN w:val="0"/>
        <w:adjustRightInd w:val="0"/>
        <w:spacing w:line="480" w:lineRule="auto"/>
        <w:rPr>
          <w:rFonts w:cs="TTFF5CBBE0t00"/>
        </w:rPr>
      </w:pPr>
    </w:p>
    <w:p w:rsidR="00263B72" w:rsidRPr="005114F3" w:rsidRDefault="00263B72" w:rsidP="00055868">
      <w:pPr>
        <w:autoSpaceDE w:val="0"/>
        <w:autoSpaceDN w:val="0"/>
        <w:adjustRightInd w:val="0"/>
        <w:spacing w:line="480" w:lineRule="auto"/>
        <w:rPr>
          <w:rFonts w:cs="TTFF5CBBE0t00"/>
        </w:rPr>
      </w:pPr>
      <w:r w:rsidRPr="005114F3">
        <w:rPr>
          <w:rFonts w:cs="TTFF5CBBE0t00"/>
        </w:rPr>
        <w:t>Please return this permission slip b</w:t>
      </w:r>
      <w:r w:rsidR="008F1392" w:rsidRPr="005114F3">
        <w:rPr>
          <w:rFonts w:cs="TTFF5CBBE0t00"/>
        </w:rPr>
        <w:t>y</w:t>
      </w:r>
      <w:r w:rsidRPr="005114F3">
        <w:rPr>
          <w:rFonts w:cs="TTFF5CBBE0t00"/>
        </w:rPr>
        <w:t xml:space="preserve"> </w:t>
      </w:r>
      <w:r w:rsidR="00055652">
        <w:rPr>
          <w:rFonts w:cs="TTFF5CBBE0t00"/>
        </w:rPr>
        <w:t>Tues</w:t>
      </w:r>
      <w:r w:rsidRPr="005114F3">
        <w:rPr>
          <w:rFonts w:cs="TTFF5CBBE0t00"/>
        </w:rPr>
        <w:t xml:space="preserve">day, </w:t>
      </w:r>
      <w:r w:rsidR="00146CC7" w:rsidRPr="005114F3">
        <w:rPr>
          <w:rFonts w:cs="TTFF5CBBE0t00"/>
        </w:rPr>
        <w:t>September</w:t>
      </w:r>
      <w:r w:rsidRPr="005114F3">
        <w:rPr>
          <w:rFonts w:cs="TTFF5CBBE0t00"/>
        </w:rPr>
        <w:t xml:space="preserve"> </w:t>
      </w:r>
      <w:r w:rsidR="005114F3">
        <w:rPr>
          <w:rFonts w:cs="TTFF5CBBE0t00"/>
        </w:rPr>
        <w:t>2</w:t>
      </w:r>
      <w:r w:rsidR="00055652">
        <w:rPr>
          <w:rFonts w:cs="TTFF5CBBE0t00"/>
        </w:rPr>
        <w:t>9</w:t>
      </w:r>
      <w:r w:rsidRPr="005114F3">
        <w:rPr>
          <w:rFonts w:cs="TTFF5CBBE0t00"/>
        </w:rPr>
        <w:t>, 201</w:t>
      </w:r>
      <w:r w:rsidR="00055652">
        <w:rPr>
          <w:rFonts w:cs="TTFF5CBBE0t00"/>
        </w:rPr>
        <w:t>5</w:t>
      </w:r>
      <w:bookmarkStart w:id="0" w:name="_GoBack"/>
      <w:bookmarkEnd w:id="0"/>
      <w:r w:rsidRPr="005114F3">
        <w:rPr>
          <w:rFonts w:cs="TTFF5CBBE0t00"/>
        </w:rPr>
        <w:t>.</w:t>
      </w:r>
    </w:p>
    <w:sectPr w:rsidR="00263B72" w:rsidRPr="005114F3" w:rsidSect="005114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TFF5CB410t00">
    <w:panose1 w:val="00000000000000000000"/>
    <w:charset w:val="00"/>
    <w:family w:val="auto"/>
    <w:notTrueType/>
    <w:pitch w:val="default"/>
    <w:sig w:usb0="00000003" w:usb1="00000000" w:usb2="00000000" w:usb3="00000000" w:csb0="00000001" w:csb1="00000000"/>
  </w:font>
  <w:font w:name="TTFF5CBBE0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72"/>
    <w:rsid w:val="00055652"/>
    <w:rsid w:val="00055868"/>
    <w:rsid w:val="00057429"/>
    <w:rsid w:val="00076A12"/>
    <w:rsid w:val="00146CC7"/>
    <w:rsid w:val="00174492"/>
    <w:rsid w:val="002456D0"/>
    <w:rsid w:val="00263B72"/>
    <w:rsid w:val="00271B67"/>
    <w:rsid w:val="003059DD"/>
    <w:rsid w:val="005114F3"/>
    <w:rsid w:val="006E0C75"/>
    <w:rsid w:val="007137B3"/>
    <w:rsid w:val="008F1392"/>
    <w:rsid w:val="009370B0"/>
    <w:rsid w:val="00950CB3"/>
    <w:rsid w:val="009A3C4A"/>
    <w:rsid w:val="009C69E8"/>
    <w:rsid w:val="009F23BB"/>
    <w:rsid w:val="00A0455C"/>
    <w:rsid w:val="00AC6BF0"/>
    <w:rsid w:val="00B307B6"/>
    <w:rsid w:val="00CB6CB0"/>
    <w:rsid w:val="00D52414"/>
    <w:rsid w:val="00F33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B3"/>
    <w:pPr>
      <w:ind w:left="720"/>
      <w:contextualSpacing/>
    </w:pPr>
  </w:style>
  <w:style w:type="paragraph" w:styleId="BalloonText">
    <w:name w:val="Balloon Text"/>
    <w:basedOn w:val="Normal"/>
    <w:link w:val="BalloonTextChar"/>
    <w:uiPriority w:val="99"/>
    <w:semiHidden/>
    <w:unhideWhenUsed/>
    <w:rsid w:val="005114F3"/>
    <w:rPr>
      <w:rFonts w:ascii="Tahoma" w:hAnsi="Tahoma" w:cs="Tahoma"/>
      <w:sz w:val="16"/>
      <w:szCs w:val="16"/>
    </w:rPr>
  </w:style>
  <w:style w:type="character" w:customStyle="1" w:styleId="BalloonTextChar">
    <w:name w:val="Balloon Text Char"/>
    <w:basedOn w:val="DefaultParagraphFont"/>
    <w:link w:val="BalloonText"/>
    <w:uiPriority w:val="99"/>
    <w:semiHidden/>
    <w:rsid w:val="005114F3"/>
    <w:rPr>
      <w:rFonts w:ascii="Tahoma" w:hAnsi="Tahoma" w:cs="Tahoma"/>
      <w:sz w:val="16"/>
      <w:szCs w:val="16"/>
    </w:rPr>
  </w:style>
  <w:style w:type="paragraph" w:customStyle="1" w:styleId="Default">
    <w:name w:val="Default"/>
    <w:basedOn w:val="Normal"/>
    <w:rsid w:val="005114F3"/>
    <w:pPr>
      <w:autoSpaceDE w:val="0"/>
      <w:autoSpaceDN w:val="0"/>
    </w:pPr>
    <w:rPr>
      <w:rFonts w:ascii="Garamond" w:hAnsi="Garamond" w:cs="Times New Roman"/>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B3"/>
    <w:pPr>
      <w:ind w:left="720"/>
      <w:contextualSpacing/>
    </w:pPr>
  </w:style>
  <w:style w:type="paragraph" w:styleId="BalloonText">
    <w:name w:val="Balloon Text"/>
    <w:basedOn w:val="Normal"/>
    <w:link w:val="BalloonTextChar"/>
    <w:uiPriority w:val="99"/>
    <w:semiHidden/>
    <w:unhideWhenUsed/>
    <w:rsid w:val="005114F3"/>
    <w:rPr>
      <w:rFonts w:ascii="Tahoma" w:hAnsi="Tahoma" w:cs="Tahoma"/>
      <w:sz w:val="16"/>
      <w:szCs w:val="16"/>
    </w:rPr>
  </w:style>
  <w:style w:type="character" w:customStyle="1" w:styleId="BalloonTextChar">
    <w:name w:val="Balloon Text Char"/>
    <w:basedOn w:val="DefaultParagraphFont"/>
    <w:link w:val="BalloonText"/>
    <w:uiPriority w:val="99"/>
    <w:semiHidden/>
    <w:rsid w:val="005114F3"/>
    <w:rPr>
      <w:rFonts w:ascii="Tahoma" w:hAnsi="Tahoma" w:cs="Tahoma"/>
      <w:sz w:val="16"/>
      <w:szCs w:val="16"/>
    </w:rPr>
  </w:style>
  <w:style w:type="paragraph" w:customStyle="1" w:styleId="Default">
    <w:name w:val="Default"/>
    <w:basedOn w:val="Normal"/>
    <w:rsid w:val="005114F3"/>
    <w:pPr>
      <w:autoSpaceDE w:val="0"/>
      <w:autoSpaceDN w:val="0"/>
    </w:pPr>
    <w:rPr>
      <w:rFonts w:ascii="Garamond" w:hAnsi="Garamond"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gif@01CEA97E.ED1D7FF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GEMS World Academy</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Melanie.Hart</dc:creator>
  <cp:lastModifiedBy>Melanie Hart</cp:lastModifiedBy>
  <cp:revision>2</cp:revision>
  <cp:lastPrinted>2010-09-29T05:03:00Z</cp:lastPrinted>
  <dcterms:created xsi:type="dcterms:W3CDTF">2015-09-16T10:19:00Z</dcterms:created>
  <dcterms:modified xsi:type="dcterms:W3CDTF">2015-09-16T10:19:00Z</dcterms:modified>
</cp:coreProperties>
</file>